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194945</wp:posOffset>
                </wp:positionV>
                <wp:extent cx="6444615" cy="2698115"/>
                <wp:effectExtent l="13970" t="13970" r="18415" b="31115"/>
                <wp:wrapNone/>
                <wp:docPr id="443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873250" cy="1024255"/>
                                  <wp:effectExtent l="0" t="0" r="1270" b="12065"/>
                                  <wp:docPr id="444" name="图片 3" descr="C:\Users\Administrator\Desktop\交换机图片的副本\2光4电1×9\IMG_2514.JPGIMG_2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4" name="图片 3" descr="C:\Users\Administrator\Desktop\交换机图片的副本\2光4电1×9\IMG_2514.JPGIMG_25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250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445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5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55pt;margin-top:15.35pt;height:212.45pt;width:507.45pt;z-index:251659264;mso-width-relative:page;mso-height-relative:page;" filled="f" stroked="t" coordsize="21600,21600" arcsize="0.0390277777777778" o:gfxdata="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bDhRNwAAAAKAQAADwAAAAAAAAABACAAAAAiAAAAZHJzL2Rvd25yZXYueG1sUEsBAhQAFAAA&#10;AAgAh07iQHGMhgckAgAAMgQAAA4AAAAAAAAAAQAgAAAAKwEAAGRycy9lMm9Eb2MueG1sUEsFBgAA&#10;AAAGAAYAWQEAAMEFAAAAAA=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873250" cy="1024255"/>
                            <wp:effectExtent l="0" t="0" r="1270" b="12065"/>
                            <wp:docPr id="444" name="图片 3" descr="C:\Users\Administrator\Desktop\交换机图片的副本\2光4电1×9\IMG_2514.JPGIMG_2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4" name="图片 3" descr="C:\Users\Administrator\Desktop\交换机图片的副本\2光4电1×9\IMG_2514.JPGIMG_25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250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445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5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70485</wp:posOffset>
                </wp:positionV>
                <wp:extent cx="2360295" cy="530860"/>
                <wp:effectExtent l="0" t="0" r="1905" b="2540"/>
                <wp:wrapNone/>
                <wp:docPr id="44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百兆2光4电工业级以太网交换机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  <w:t>系列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5.6pt;margin-top:5.55pt;height:41.8pt;width:185.85pt;z-index:251662336;mso-width-relative:page;mso-height-relative:page;" fillcolor="#FFFFFF" filled="t" stroked="f" coordsize="21600,21600" o:gfxdata="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DfrA7YAAAACQEAAA8AAAAAAAAAAQAgAAAAIgAA&#10;AGRycy9kb3ducmV2LnhtbFBLAQIUABQAAAAIAIdO4kC146btzwEAAIQ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百兆2光4电工业级以太网交换机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  <w:t>系列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194945</wp:posOffset>
                </wp:positionV>
                <wp:extent cx="969645" cy="284480"/>
                <wp:effectExtent l="0" t="0" r="1905" b="1270"/>
                <wp:wrapNone/>
                <wp:docPr id="447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0.75pt;margin-top:15.35pt;height:22.4pt;width:76.35pt;z-index:251661312;mso-width-relative:page;mso-height-relative:page;" fillcolor="#FFFFFF" filled="t" stroked="f" coordsize="21600,21600" o:gfxdata="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inz6HXAAAACQEAAA8AAAAAAAAAAQAgAAAAIgAAAGRy&#10;cy9kb3ducmV2LnhtbFBLAQIUABQAAAAIAIdO4kC33bjHzQEAAIM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102235</wp:posOffset>
                </wp:positionV>
                <wp:extent cx="2994660" cy="1849755"/>
                <wp:effectExtent l="0" t="0" r="15240" b="17145"/>
                <wp:wrapNone/>
                <wp:docPr id="448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SC/FC/ST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1.15pt;margin-top:8.05pt;height:145.65pt;width:235.8pt;z-index:251660288;mso-width-relative:page;mso-height-relative:page;" fillcolor="#FFFFFF" filled="t" stroked="f" coordsize="21600,21600" o:gfxdata="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0HY/o2AAAAAoBAAAPAAAAAAAAAAEAIAAAACIAAABk&#10;cnMvZG93bnJldi54bWxQSwECFAAUAAAACACHTuJAyePld80BAACF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●使用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SC/FC/ST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 w:cs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4路百兆电口+2路百兆FX光口工业级以太网交换机，支持4个10Base-T/100Base-TX电口和2个100Base-X光口。产品符合FCC、CE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624系列交换机具有-40℃～85℃的工作温度，具有超强的坚固度能适应各种严苛环境，也可以非常方便的安置在空间紧凑的控制箱中。导轨的安装特性、宽温操作及拥有IP40防护等级的外壳及LED指示灯，使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624成为一个即插即用的工业级设备，为用户的以太网设备联网提供可靠、便捷的解决方案。</w:t>
      </w:r>
    </w:p>
    <w:p>
      <w:pP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28575</wp:posOffset>
                </wp:positionV>
                <wp:extent cx="2692400" cy="3886835"/>
                <wp:effectExtent l="0" t="0" r="12700" b="18415"/>
                <wp:wrapNone/>
                <wp:docPr id="449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388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100M 2光4电工业级以太网交换机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624系列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4路百兆电口+2路百兆光口工业级以太网交换机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4个RJ45端口+2个光纤接口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C0C0C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10/100BaseT（X）自动侦测，全/半双工MDI/MDI-X自适应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光纤端口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100BaseFX端口（SC/FC/ST可选）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 10BASE-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 xml:space="preserve">T ;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IEEE802.3i 10Base-T;IEEE802.3u ;100Base-TX/FX;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IEEE802.3ab 1000Base-T ; IEEE802.3z 1000Base-X ; IEEE802.3x; 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工作温度 ： -40～85 °C（-40～185 °F）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储存温度 :  -40～85 °C（-40～185 °F）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相对湿度 :  5%～95%(无凝露）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2.25pt;height:306.05pt;width:212pt;z-index:251663360;mso-width-relative:page;mso-height-relative:page;" fillcolor="#FFFFFF" filled="t" stroked="f" coordsize="21600,21600" o:gfxdata="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11v6NcAAAAJAQAADwAAAAAAAAABACAAAAAiAAAAZHJz&#10;L2Rvd25yZXYueG1sUEsBAhQAFAAAAAgAh07iQBwZuaPMAQAAhQ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100M 2光4电工业级以太网交换机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624系列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4路百兆电口+2路百兆光口工业级以太网交换机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4个RJ45端口+2个光纤接口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0C0C0C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10/100BaseT（X）自动侦测，全/半双工MDI/MDI-X自适应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光纤端口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100BaseFX端口（SC/FC/ST可选）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 10BASE-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 xml:space="preserve">T ;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IEEE802.3i 10Base-T;IEEE802.3u ;100Base-TX/FX;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IEEE802.3ab 1000Base-T ; IEEE802.3z 1000Base-X ; IEEE802.3x; 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工作温度 ： -40～85 °C（-40～185 °F）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储存温度 :  -40～85 °C（-40～185 °F）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相对湿度 :  5%～95%(无凝露）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28575</wp:posOffset>
                </wp:positionV>
                <wp:extent cx="2747010" cy="3759200"/>
                <wp:effectExtent l="0" t="0" r="15240" b="12700"/>
                <wp:wrapNone/>
                <wp:docPr id="45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IEC(EN)61000-4-4(EFT) : 电源线 : ±4kV ; 数据线 : ±2kV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IEC(EN)61000-4-5(Surge) :电源线 : ±4kV CM/±2kV DM ; 数据线:±2kV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应用层级 ：二层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背板总带宽 ：1.6Gbps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整机包转发率 ：1.19Mpps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MAC 表 ：1K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包缓冲区 ：512K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延迟时间 ：&lt;3μs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交换方式 ：存储-转发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整机功耗：〈3W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2.25pt;height:296pt;width:216.3pt;z-index:251664384;mso-width-relative:page;mso-height-relative:page;" fillcolor="#FFFFFF" filled="t" stroked="f" coordsize="21600,21600" o:gfxdata="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WysH1wAAAAkBAAAPAAAAAAAAAAEAIAAAACIAAABkcnMv&#10;ZG93bnJldi54bWxQSwECFAAUAAAACACHTuJAfuXjYMsBAACF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IEC(EN)61000-4-2(ESD) : ±8kV接触放电,±15kV空气放电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IEC(EN)61000-4-3(RS) : 10V/m(80～1000MHz)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IEC(EN)61000-4-4(EFT) : 电源线 : ±4kV ; 数据线 : ±2kV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IEC(EN)61000-4-5(Surge) :电源线 : ±4kV CM/±2kV DM ; 数据线:±2kV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IEC(EN)61000-4-16(共模传导) : 30V cont. 300V,1s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应用层级 ：二层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背板总带宽 ：1.6Gbps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整机包转发率 ：1.19Mpps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MAC 表 ：1K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包缓冲区 ：512K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延迟时间 ：&lt;3μs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交换方式 ：存储-转发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整机功耗：〈3W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175895</wp:posOffset>
                </wp:positionV>
                <wp:extent cx="2496185" cy="2622550"/>
                <wp:effectExtent l="0" t="0" r="18415" b="6350"/>
                <wp:wrapNone/>
                <wp:docPr id="45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电源指示灯 ： PWR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接口指示灯 ： 电口、光口（Link/ACT）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85pt;height:206.5pt;width:196.55pt;z-index:251666432;mso-width-relative:page;mso-height-relative:page;" fillcolor="#FFFFFF" filled="t" stroked="f" coordsize="21600,21600" o:gfxdata="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Jkwp9cAAAAKAQAADwAAAAAAAAABACAAAAAiAAAA&#10;ZHJzL2Rvd25yZXYueG1sUEsBAhQAFAAAAAgAh07iQN7/CVfPAQAAhQMAAA4AAAAAAAAAAQAgAAAA&#10;Jg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电源指示灯 ： PWR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接口指示灯 ： 电口、光口（Link/ACT）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175895</wp:posOffset>
                </wp:positionV>
                <wp:extent cx="2496185" cy="2466975"/>
                <wp:effectExtent l="0" t="0" r="18415" b="9525"/>
                <wp:wrapNone/>
                <wp:docPr id="45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  <w:t>重量 ：0.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64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  <w:t>Kg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高）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85pt;height:194.25pt;width:196.55pt;z-index:251665408;mso-width-relative:page;mso-height-relative:page;" fillcolor="#FFFFFF" filled="t" stroked="f" coordsize="21600,21600" o:gfxdata="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wxXNdkAAAAKAQAADwAAAAAAAAABACAAAAAiAAAA&#10;ZHJzL2Rvd25yZXYueG1sUEsBAhQAFAAAAAgAh07iQLwNvq7NAQAAhQ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  <w:t>重量 ：0.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  <w:lang w:val="en-US" w:eastAsia="zh-CN"/>
                        </w:rPr>
                        <w:t>64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  <w:t>Kg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101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长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宽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高）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/>
          <w:color w:val="FFFFFF" w:themeColor="background1"/>
          <w:sz w:val="15"/>
          <w:szCs w:val="15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15"/>
          <w:szCs w:val="15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135255</wp:posOffset>
            </wp:positionV>
            <wp:extent cx="1779270" cy="1108710"/>
            <wp:effectExtent l="0" t="0" r="11430" b="15240"/>
            <wp:wrapSquare wrapText="bothSides"/>
            <wp:docPr id="453" name="图片 3" descr="链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3" descr="链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143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101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44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b/>
          <w:bCs/>
          <w:color w:val="000000"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146685</wp:posOffset>
            </wp:positionV>
            <wp:extent cx="2366010" cy="825500"/>
            <wp:effectExtent l="0" t="0" r="15240" b="12700"/>
            <wp:wrapSquare wrapText="bothSides"/>
            <wp:docPr id="454" name="图片 4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811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7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624-SC2</w:t>
            </w:r>
          </w:p>
        </w:tc>
        <w:tc>
          <w:tcPr>
            <w:tcW w:w="7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多模双纤2公里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624-SC20</w:t>
            </w:r>
          </w:p>
        </w:tc>
        <w:tc>
          <w:tcPr>
            <w:tcW w:w="7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模双纤2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624-SC20A/B</w:t>
            </w:r>
          </w:p>
        </w:tc>
        <w:tc>
          <w:tcPr>
            <w:tcW w:w="7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624-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SC20-AD220</w:t>
            </w:r>
          </w:p>
        </w:tc>
        <w:tc>
          <w:tcPr>
            <w:tcW w:w="7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SC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安装，AD220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20003AB"/>
    <w:rsid w:val="05E55FBB"/>
    <w:rsid w:val="0D336926"/>
    <w:rsid w:val="14F67165"/>
    <w:rsid w:val="18925E66"/>
    <w:rsid w:val="18C95E2E"/>
    <w:rsid w:val="190A680E"/>
    <w:rsid w:val="1B325234"/>
    <w:rsid w:val="1B40286F"/>
    <w:rsid w:val="1D5E199C"/>
    <w:rsid w:val="1FBD6F57"/>
    <w:rsid w:val="25D107DF"/>
    <w:rsid w:val="27D37FE5"/>
    <w:rsid w:val="295A646E"/>
    <w:rsid w:val="29A51351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40AF4369"/>
    <w:rsid w:val="417A7BFF"/>
    <w:rsid w:val="486D338C"/>
    <w:rsid w:val="48FB3C12"/>
    <w:rsid w:val="4B441CF8"/>
    <w:rsid w:val="4C6A1CEF"/>
    <w:rsid w:val="518C5539"/>
    <w:rsid w:val="52621833"/>
    <w:rsid w:val="540915E5"/>
    <w:rsid w:val="543D674D"/>
    <w:rsid w:val="54972309"/>
    <w:rsid w:val="577A2A64"/>
    <w:rsid w:val="58CC21CC"/>
    <w:rsid w:val="5B7F5150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AB37A2B"/>
    <w:rsid w:val="7E7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548</Characters>
  <Lines>0</Lines>
  <Paragraphs>0</Paragraphs>
  <TotalTime>0</TotalTime>
  <ScaleCrop>false</ScaleCrop>
  <LinksUpToDate>false</LinksUpToDate>
  <CharactersWithSpaces>857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AEBA3C27E3C6400B8F34F9C6E4453C65</vt:lpwstr>
  </property>
</Properties>
</file>